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3087D" w14:textId="21070854" w:rsidR="00985C06" w:rsidRDefault="001701D2">
      <w:pPr>
        <w:rPr>
          <w:rFonts w:ascii="Calibri" w:hAnsi="Calibri" w:cs="Calibri"/>
          <w:b/>
          <w:bCs/>
          <w:sz w:val="24"/>
          <w:szCs w:val="24"/>
          <w:lang w:val="en-US"/>
        </w:rPr>
      </w:pPr>
      <w:r w:rsidRPr="001701D2">
        <w:rPr>
          <w:rFonts w:ascii="Calibri" w:hAnsi="Calibri" w:cs="Calibri"/>
          <w:b/>
          <w:bCs/>
          <w:sz w:val="24"/>
          <w:szCs w:val="24"/>
          <w:lang w:val="en-US"/>
        </w:rPr>
        <w:t>D</w:t>
      </w:r>
      <w:r w:rsidRPr="001701D2">
        <w:rPr>
          <w:rFonts w:ascii="Calibri" w:hAnsi="Calibri" w:cs="Calibri"/>
          <w:b/>
          <w:bCs/>
          <w:sz w:val="24"/>
          <w:szCs w:val="24"/>
          <w:lang w:val="en-US"/>
        </w:rPr>
        <w:t>escribe/evaluate learning material focused on 5 different points of attention</w:t>
      </w:r>
    </w:p>
    <w:p w14:paraId="106BC0DE" w14:textId="77777777" w:rsidR="00E14CB2" w:rsidRDefault="00E14CB2">
      <w:pPr>
        <w:rPr>
          <w:rFonts w:ascii="Calibri" w:hAnsi="Calibri" w:cs="Calibri"/>
          <w:lang w:val="en-US"/>
        </w:rPr>
      </w:pPr>
    </w:p>
    <w:p w14:paraId="01D032B5" w14:textId="7D4663B3" w:rsidR="001701D2" w:rsidRDefault="001701D2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1. </w:t>
      </w:r>
      <w:r w:rsidRPr="001701D2">
        <w:rPr>
          <w:rFonts w:ascii="Calibri" w:hAnsi="Calibri" w:cs="Calibri"/>
          <w:lang w:val="en-US"/>
        </w:rPr>
        <w:t>Criteria Content</w:t>
      </w:r>
      <w:r>
        <w:rPr>
          <w:rFonts w:ascii="Calibri" w:hAnsi="Calibri" w:cs="Calibri"/>
          <w:lang w:val="en-US"/>
        </w:rPr>
        <w:t>:</w:t>
      </w:r>
    </w:p>
    <w:p w14:paraId="057390D3" w14:textId="77777777" w:rsidR="001701D2" w:rsidRPr="001701D2" w:rsidRDefault="001701D2" w:rsidP="001701D2">
      <w:pPr>
        <w:pStyle w:val="Lijstalinea"/>
        <w:numPr>
          <w:ilvl w:val="0"/>
          <w:numId w:val="3"/>
        </w:numPr>
        <w:rPr>
          <w:rFonts w:ascii="Calibri" w:hAnsi="Calibri" w:cs="Calibri"/>
          <w:lang w:val="en-GB"/>
        </w:rPr>
      </w:pPr>
      <w:r w:rsidRPr="001701D2">
        <w:rPr>
          <w:rFonts w:ascii="Calibri" w:hAnsi="Calibri" w:cs="Calibri"/>
          <w:lang w:val="en-US"/>
        </w:rPr>
        <w:t xml:space="preserve">Does the content serve educational purposes? </w:t>
      </w:r>
    </w:p>
    <w:p w14:paraId="3D879730" w14:textId="5FEC5E99" w:rsidR="001701D2" w:rsidRPr="001701D2" w:rsidRDefault="001701D2" w:rsidP="001701D2">
      <w:pPr>
        <w:pStyle w:val="Lijstalinea"/>
        <w:numPr>
          <w:ilvl w:val="0"/>
          <w:numId w:val="3"/>
        </w:numPr>
        <w:rPr>
          <w:rFonts w:ascii="Calibri" w:hAnsi="Calibri" w:cs="Calibri"/>
          <w:lang w:val="en-GB"/>
        </w:rPr>
      </w:pPr>
      <w:r w:rsidRPr="001701D2">
        <w:rPr>
          <w:rFonts w:ascii="Calibri" w:hAnsi="Calibri" w:cs="Calibri"/>
          <w:lang w:val="en-US"/>
        </w:rPr>
        <w:t>To what extent are the knowledge and skills acquired linked to the needs of the educational process</w:t>
      </w:r>
    </w:p>
    <w:p w14:paraId="15BFF08B" w14:textId="77777777" w:rsidR="001701D2" w:rsidRPr="001701D2" w:rsidRDefault="001701D2" w:rsidP="001701D2">
      <w:pPr>
        <w:pStyle w:val="Lijstalinea"/>
        <w:numPr>
          <w:ilvl w:val="0"/>
          <w:numId w:val="3"/>
        </w:numPr>
        <w:rPr>
          <w:rFonts w:ascii="Calibri" w:hAnsi="Calibri" w:cs="Calibri"/>
          <w:lang w:val="en-GB"/>
        </w:rPr>
      </w:pPr>
      <w:r w:rsidRPr="001701D2">
        <w:rPr>
          <w:rFonts w:ascii="Calibri" w:hAnsi="Calibri" w:cs="Calibri"/>
          <w:lang w:val="en-US"/>
        </w:rPr>
        <w:t xml:space="preserve">Is the content meaningful and interesting? </w:t>
      </w:r>
    </w:p>
    <w:p w14:paraId="7F7BD1BE" w14:textId="5A9C9C6E" w:rsidR="001701D2" w:rsidRPr="001701D2" w:rsidRDefault="001701D2" w:rsidP="001701D2">
      <w:pPr>
        <w:pStyle w:val="Lijstalinea"/>
        <w:numPr>
          <w:ilvl w:val="0"/>
          <w:numId w:val="3"/>
        </w:numPr>
        <w:rPr>
          <w:rFonts w:ascii="Calibri" w:hAnsi="Calibri" w:cs="Calibri"/>
          <w:lang w:val="en-GB"/>
        </w:rPr>
      </w:pPr>
      <w:r w:rsidRPr="001701D2">
        <w:rPr>
          <w:rFonts w:ascii="Calibri" w:hAnsi="Calibri" w:cs="Calibri"/>
          <w:lang w:val="en-US"/>
        </w:rPr>
        <w:t>Are there deepening exercises to meet all the needs of the trainees?</w:t>
      </w:r>
    </w:p>
    <w:p w14:paraId="1436917C" w14:textId="2AB4D71E" w:rsidR="001701D2" w:rsidRDefault="001701D2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2. </w:t>
      </w:r>
      <w:r w:rsidRPr="001701D2">
        <w:rPr>
          <w:rFonts w:ascii="Calibri" w:hAnsi="Calibri" w:cs="Calibri"/>
          <w:lang w:val="en-US"/>
        </w:rPr>
        <w:t>Criteria Language</w:t>
      </w:r>
      <w:r>
        <w:rPr>
          <w:rFonts w:ascii="Calibri" w:hAnsi="Calibri" w:cs="Calibri"/>
          <w:lang w:val="en-US"/>
        </w:rPr>
        <w:t>:</w:t>
      </w:r>
    </w:p>
    <w:p w14:paraId="15E35D61" w14:textId="77777777" w:rsidR="001701D2" w:rsidRPr="001701D2" w:rsidRDefault="001701D2" w:rsidP="001701D2">
      <w:pPr>
        <w:pStyle w:val="Lijstalinea"/>
        <w:numPr>
          <w:ilvl w:val="0"/>
          <w:numId w:val="6"/>
        </w:numPr>
        <w:rPr>
          <w:rFonts w:ascii="Calibri" w:hAnsi="Calibri" w:cs="Calibri"/>
          <w:lang w:val="en-GB"/>
        </w:rPr>
      </w:pPr>
      <w:r w:rsidRPr="001701D2">
        <w:rPr>
          <w:rFonts w:ascii="Calibri" w:hAnsi="Calibri" w:cs="Calibri"/>
          <w:lang w:val="en-US"/>
        </w:rPr>
        <w:t xml:space="preserve">Is the language of the text understandable? </w:t>
      </w:r>
    </w:p>
    <w:p w14:paraId="4E8213CD" w14:textId="77777777" w:rsidR="001701D2" w:rsidRPr="001701D2" w:rsidRDefault="001701D2" w:rsidP="001701D2">
      <w:pPr>
        <w:pStyle w:val="Lijstalinea"/>
        <w:numPr>
          <w:ilvl w:val="0"/>
          <w:numId w:val="6"/>
        </w:numPr>
        <w:rPr>
          <w:rFonts w:ascii="Calibri" w:hAnsi="Calibri" w:cs="Calibri"/>
          <w:lang w:val="en-GB"/>
        </w:rPr>
      </w:pPr>
      <w:r w:rsidRPr="001701D2">
        <w:rPr>
          <w:rFonts w:ascii="Calibri" w:hAnsi="Calibri" w:cs="Calibri"/>
          <w:lang w:val="en-US"/>
        </w:rPr>
        <w:t>Does the terminology correspond to the established terminology for the relevant field of science?</w:t>
      </w:r>
    </w:p>
    <w:p w14:paraId="74414DBB" w14:textId="1FF55DBC" w:rsidR="001701D2" w:rsidRDefault="001701D2">
      <w:pPr>
        <w:rPr>
          <w:rFonts w:ascii="Calibri" w:hAnsi="Calibri" w:cs="Calibri"/>
        </w:rPr>
      </w:pPr>
      <w:r>
        <w:rPr>
          <w:rFonts w:ascii="Calibri" w:hAnsi="Calibri" w:cs="Calibri"/>
          <w:lang w:val="en-GB"/>
        </w:rPr>
        <w:t xml:space="preserve">3. </w:t>
      </w:r>
      <w:r w:rsidRPr="001701D2">
        <w:rPr>
          <w:rFonts w:ascii="Calibri" w:hAnsi="Calibri" w:cs="Calibri"/>
        </w:rPr>
        <w:t xml:space="preserve">Criteria </w:t>
      </w:r>
      <w:proofErr w:type="spellStart"/>
      <w:r w:rsidRPr="001701D2">
        <w:rPr>
          <w:rFonts w:ascii="Calibri" w:hAnsi="Calibri" w:cs="Calibri"/>
        </w:rPr>
        <w:t>Structure</w:t>
      </w:r>
      <w:proofErr w:type="spellEnd"/>
      <w:r w:rsidRPr="001701D2">
        <w:rPr>
          <w:rFonts w:ascii="Calibri" w:hAnsi="Calibri" w:cs="Calibri"/>
        </w:rPr>
        <w:t>/</w:t>
      </w:r>
      <w:proofErr w:type="spellStart"/>
      <w:r w:rsidRPr="001701D2">
        <w:rPr>
          <w:rFonts w:ascii="Calibri" w:hAnsi="Calibri" w:cs="Calibri"/>
        </w:rPr>
        <w:t>Organization</w:t>
      </w:r>
      <w:proofErr w:type="spellEnd"/>
      <w:r>
        <w:rPr>
          <w:rFonts w:ascii="Calibri" w:hAnsi="Calibri" w:cs="Calibri"/>
        </w:rPr>
        <w:t>:</w:t>
      </w:r>
    </w:p>
    <w:p w14:paraId="71038F29" w14:textId="77777777" w:rsidR="001701D2" w:rsidRPr="001701D2" w:rsidRDefault="001701D2" w:rsidP="001701D2">
      <w:pPr>
        <w:pStyle w:val="Lijstalinea"/>
        <w:numPr>
          <w:ilvl w:val="0"/>
          <w:numId w:val="9"/>
        </w:numPr>
        <w:rPr>
          <w:rFonts w:ascii="Calibri" w:hAnsi="Calibri" w:cs="Calibri"/>
          <w:lang w:val="en-GB"/>
        </w:rPr>
      </w:pPr>
      <w:r w:rsidRPr="001701D2">
        <w:rPr>
          <w:rFonts w:ascii="Calibri" w:hAnsi="Calibri" w:cs="Calibri"/>
          <w:lang w:val="en-US"/>
        </w:rPr>
        <w:t xml:space="preserve">Is the teaching material organized and structured into modules, through which the educational goals are gradually approached and achieved? </w:t>
      </w:r>
    </w:p>
    <w:p w14:paraId="309817CC" w14:textId="77777777" w:rsidR="001701D2" w:rsidRPr="001701D2" w:rsidRDefault="001701D2" w:rsidP="001701D2">
      <w:pPr>
        <w:pStyle w:val="Lijstalinea"/>
        <w:numPr>
          <w:ilvl w:val="0"/>
          <w:numId w:val="9"/>
        </w:numPr>
        <w:rPr>
          <w:rFonts w:ascii="Calibri" w:hAnsi="Calibri" w:cs="Calibri"/>
          <w:lang w:val="en-GB"/>
        </w:rPr>
      </w:pPr>
      <w:r w:rsidRPr="001701D2">
        <w:rPr>
          <w:rFonts w:ascii="Calibri" w:hAnsi="Calibri" w:cs="Calibri"/>
          <w:lang w:val="en-US"/>
        </w:rPr>
        <w:t xml:space="preserve">Are the modules graded and coherent? </w:t>
      </w:r>
    </w:p>
    <w:p w14:paraId="55D5C958" w14:textId="77777777" w:rsidR="001701D2" w:rsidRPr="001701D2" w:rsidRDefault="001701D2" w:rsidP="001701D2">
      <w:pPr>
        <w:pStyle w:val="Lijstalinea"/>
        <w:numPr>
          <w:ilvl w:val="0"/>
          <w:numId w:val="9"/>
        </w:numPr>
        <w:rPr>
          <w:rFonts w:ascii="Calibri" w:hAnsi="Calibri" w:cs="Calibri"/>
          <w:lang w:val="en-GB"/>
        </w:rPr>
      </w:pPr>
      <w:r w:rsidRPr="001701D2">
        <w:rPr>
          <w:rFonts w:ascii="Calibri" w:hAnsi="Calibri" w:cs="Calibri"/>
          <w:lang w:val="en-US"/>
        </w:rPr>
        <w:t xml:space="preserve">Does the reference to the beginning of the chapter apply: </w:t>
      </w:r>
    </w:p>
    <w:p w14:paraId="059A25D1" w14:textId="77777777" w:rsidR="001701D2" w:rsidRPr="001842A2" w:rsidRDefault="001701D2" w:rsidP="001842A2">
      <w:pPr>
        <w:pStyle w:val="Lijstalinea"/>
        <w:numPr>
          <w:ilvl w:val="0"/>
          <w:numId w:val="11"/>
        </w:numPr>
        <w:rPr>
          <w:rFonts w:ascii="Calibri" w:hAnsi="Calibri" w:cs="Calibri"/>
          <w:lang w:val="en-GB"/>
        </w:rPr>
      </w:pPr>
      <w:r w:rsidRPr="001842A2">
        <w:rPr>
          <w:rFonts w:ascii="Calibri" w:hAnsi="Calibri" w:cs="Calibri"/>
          <w:lang w:val="en-US"/>
        </w:rPr>
        <w:t xml:space="preserve">Content titles - brief introduction - goals and expected results? </w:t>
      </w:r>
    </w:p>
    <w:p w14:paraId="05A9652C" w14:textId="77777777" w:rsidR="001701D2" w:rsidRPr="001842A2" w:rsidRDefault="001701D2" w:rsidP="001842A2">
      <w:pPr>
        <w:pStyle w:val="Lijstalinea"/>
        <w:numPr>
          <w:ilvl w:val="0"/>
          <w:numId w:val="11"/>
        </w:numPr>
        <w:rPr>
          <w:rFonts w:ascii="Calibri" w:hAnsi="Calibri" w:cs="Calibri"/>
          <w:lang w:val="en-GB"/>
        </w:rPr>
      </w:pPr>
      <w:r w:rsidRPr="001842A2">
        <w:rPr>
          <w:rFonts w:ascii="Calibri" w:hAnsi="Calibri" w:cs="Calibri"/>
          <w:lang w:val="en-US"/>
        </w:rPr>
        <w:t xml:space="preserve">End of chapter includes: Questions - Activities - Topics for discussion - Summary / Summary  Glossary - Terms Index; </w:t>
      </w:r>
    </w:p>
    <w:p w14:paraId="4E9AFCD6" w14:textId="64CD5566" w:rsidR="001701D2" w:rsidRPr="001842A2" w:rsidRDefault="001842A2" w:rsidP="001842A2">
      <w:pPr>
        <w:pStyle w:val="Lijstalinea"/>
        <w:numPr>
          <w:ilvl w:val="0"/>
          <w:numId w:val="11"/>
        </w:numPr>
        <w:tabs>
          <w:tab w:val="left" w:pos="993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US"/>
        </w:rPr>
        <w:t xml:space="preserve">  </w:t>
      </w:r>
      <w:r w:rsidR="001701D2" w:rsidRPr="001842A2">
        <w:rPr>
          <w:rFonts w:ascii="Calibri" w:hAnsi="Calibri" w:cs="Calibri"/>
          <w:lang w:val="en-US"/>
        </w:rPr>
        <w:t>Is there a bibliography according to international standards?</w:t>
      </w:r>
    </w:p>
    <w:p w14:paraId="4D600C57" w14:textId="7D383723" w:rsidR="001842A2" w:rsidRDefault="001842A2" w:rsidP="001842A2">
      <w:pPr>
        <w:tabs>
          <w:tab w:val="left" w:pos="993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GB"/>
        </w:rPr>
        <w:t xml:space="preserve">4. </w:t>
      </w:r>
      <w:r w:rsidRPr="001842A2">
        <w:rPr>
          <w:rFonts w:ascii="Calibri" w:hAnsi="Calibri" w:cs="Calibri"/>
          <w:lang w:val="en-GB"/>
        </w:rPr>
        <w:t xml:space="preserve">Criteria </w:t>
      </w:r>
      <w:r w:rsidRPr="001842A2">
        <w:rPr>
          <w:rFonts w:ascii="Calibri" w:hAnsi="Calibri" w:cs="Calibri"/>
          <w:lang w:val="en-US"/>
        </w:rPr>
        <w:t>Aesthetics</w:t>
      </w:r>
      <w:r>
        <w:rPr>
          <w:rFonts w:ascii="Calibri" w:hAnsi="Calibri" w:cs="Calibri"/>
          <w:lang w:val="en-US"/>
        </w:rPr>
        <w:t>:</w:t>
      </w:r>
    </w:p>
    <w:p w14:paraId="6B59E223" w14:textId="77777777" w:rsidR="001842A2" w:rsidRPr="001842A2" w:rsidRDefault="001842A2" w:rsidP="001842A2">
      <w:pPr>
        <w:numPr>
          <w:ilvl w:val="0"/>
          <w:numId w:val="13"/>
        </w:numPr>
        <w:tabs>
          <w:tab w:val="left" w:pos="993"/>
        </w:tabs>
        <w:rPr>
          <w:rFonts w:ascii="Calibri" w:hAnsi="Calibri" w:cs="Calibri"/>
          <w:lang w:val="en-GB"/>
        </w:rPr>
      </w:pPr>
      <w:r w:rsidRPr="001842A2">
        <w:rPr>
          <w:rFonts w:ascii="Calibri" w:hAnsi="Calibri" w:cs="Calibri"/>
          <w:lang w:val="en-US"/>
        </w:rPr>
        <w:t xml:space="preserve">Is the material release aesthetically attractive? </w:t>
      </w:r>
    </w:p>
    <w:p w14:paraId="7245570B" w14:textId="77777777" w:rsidR="001842A2" w:rsidRPr="001842A2" w:rsidRDefault="001842A2" w:rsidP="001842A2">
      <w:pPr>
        <w:numPr>
          <w:ilvl w:val="0"/>
          <w:numId w:val="13"/>
        </w:numPr>
        <w:tabs>
          <w:tab w:val="left" w:pos="993"/>
        </w:tabs>
        <w:rPr>
          <w:rFonts w:ascii="Calibri" w:hAnsi="Calibri" w:cs="Calibri"/>
          <w:lang w:val="en-GB"/>
        </w:rPr>
      </w:pPr>
      <w:r w:rsidRPr="001842A2">
        <w:rPr>
          <w:rFonts w:ascii="Calibri" w:hAnsi="Calibri" w:cs="Calibri"/>
          <w:lang w:val="en-US"/>
        </w:rPr>
        <w:t xml:space="preserve">Have the principles of design for educational material such as rhythm, balance, proportion, variety, emphasis, harmony, etc. been applied? </w:t>
      </w:r>
    </w:p>
    <w:p w14:paraId="6929246C" w14:textId="77777777" w:rsidR="001842A2" w:rsidRPr="001842A2" w:rsidRDefault="001842A2" w:rsidP="001842A2">
      <w:pPr>
        <w:numPr>
          <w:ilvl w:val="0"/>
          <w:numId w:val="13"/>
        </w:numPr>
        <w:tabs>
          <w:tab w:val="left" w:pos="993"/>
        </w:tabs>
        <w:rPr>
          <w:rFonts w:ascii="Calibri" w:hAnsi="Calibri" w:cs="Calibri"/>
          <w:lang w:val="en-GB"/>
        </w:rPr>
      </w:pPr>
      <w:r w:rsidRPr="001842A2">
        <w:rPr>
          <w:rFonts w:ascii="Calibri" w:hAnsi="Calibri" w:cs="Calibri"/>
          <w:lang w:val="en-US"/>
        </w:rPr>
        <w:t xml:space="preserve">Is the presentation of symbols, icons, tables, and drawings uniform? </w:t>
      </w:r>
    </w:p>
    <w:p w14:paraId="6A6744EF" w14:textId="77777777" w:rsidR="001842A2" w:rsidRPr="001842A2" w:rsidRDefault="001842A2" w:rsidP="001842A2">
      <w:pPr>
        <w:numPr>
          <w:ilvl w:val="0"/>
          <w:numId w:val="13"/>
        </w:numPr>
        <w:tabs>
          <w:tab w:val="left" w:pos="993"/>
        </w:tabs>
        <w:rPr>
          <w:rFonts w:ascii="Calibri" w:hAnsi="Calibri" w:cs="Calibri"/>
          <w:lang w:val="en-GB"/>
        </w:rPr>
      </w:pPr>
      <w:r w:rsidRPr="001842A2">
        <w:rPr>
          <w:rFonts w:ascii="Calibri" w:hAnsi="Calibri" w:cs="Calibri"/>
          <w:lang w:val="en-US"/>
        </w:rPr>
        <w:t>Is the font easy to read, especially if it is targeted to a target population with special needs?</w:t>
      </w:r>
    </w:p>
    <w:p w14:paraId="7755D562" w14:textId="0504B86B" w:rsidR="001842A2" w:rsidRDefault="001842A2" w:rsidP="001842A2">
      <w:pPr>
        <w:tabs>
          <w:tab w:val="left" w:pos="993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5. </w:t>
      </w:r>
      <w:r w:rsidRPr="001842A2">
        <w:rPr>
          <w:rFonts w:ascii="Calibri" w:hAnsi="Calibri" w:cs="Calibri"/>
          <w:lang w:val="en-US"/>
        </w:rPr>
        <w:t>Criteria Illustration material</w:t>
      </w:r>
      <w:r>
        <w:rPr>
          <w:rFonts w:ascii="Calibri" w:hAnsi="Calibri" w:cs="Calibri"/>
          <w:lang w:val="en-US"/>
        </w:rPr>
        <w:t>:</w:t>
      </w:r>
    </w:p>
    <w:p w14:paraId="333750CF" w14:textId="77777777" w:rsidR="001842A2" w:rsidRPr="001842A2" w:rsidRDefault="001842A2" w:rsidP="001842A2">
      <w:pPr>
        <w:numPr>
          <w:ilvl w:val="0"/>
          <w:numId w:val="15"/>
        </w:numPr>
        <w:tabs>
          <w:tab w:val="left" w:pos="993"/>
        </w:tabs>
        <w:rPr>
          <w:rFonts w:ascii="Calibri" w:hAnsi="Calibri" w:cs="Calibri"/>
          <w:lang w:val="en-GB"/>
        </w:rPr>
      </w:pPr>
      <w:r w:rsidRPr="001842A2">
        <w:rPr>
          <w:rFonts w:ascii="Calibri" w:hAnsi="Calibri" w:cs="Calibri"/>
          <w:lang w:val="en-US"/>
        </w:rPr>
        <w:t xml:space="preserve">Proper correlation of text with visual material </w:t>
      </w:r>
    </w:p>
    <w:p w14:paraId="6C23D8EF" w14:textId="77777777" w:rsidR="001842A2" w:rsidRPr="001842A2" w:rsidRDefault="001842A2" w:rsidP="001842A2">
      <w:pPr>
        <w:numPr>
          <w:ilvl w:val="0"/>
          <w:numId w:val="15"/>
        </w:numPr>
        <w:tabs>
          <w:tab w:val="left" w:pos="993"/>
        </w:tabs>
        <w:rPr>
          <w:rFonts w:ascii="Calibri" w:hAnsi="Calibri" w:cs="Calibri"/>
          <w:lang w:val="en-GB"/>
        </w:rPr>
      </w:pPr>
      <w:r w:rsidRPr="001842A2">
        <w:rPr>
          <w:rFonts w:ascii="Calibri" w:hAnsi="Calibri" w:cs="Calibri"/>
          <w:lang w:val="en-US"/>
        </w:rPr>
        <w:t>Facilitating learning from visual material.</w:t>
      </w:r>
    </w:p>
    <w:p w14:paraId="6ED376EC" w14:textId="77777777" w:rsidR="001842A2" w:rsidRPr="001842A2" w:rsidRDefault="001842A2" w:rsidP="001842A2">
      <w:pPr>
        <w:tabs>
          <w:tab w:val="left" w:pos="993"/>
        </w:tabs>
        <w:rPr>
          <w:rFonts w:ascii="Calibri" w:hAnsi="Calibri" w:cs="Calibri"/>
          <w:lang w:val="en-GB"/>
        </w:rPr>
      </w:pPr>
    </w:p>
    <w:p w14:paraId="7DE5BF05" w14:textId="77777777" w:rsidR="001842A2" w:rsidRPr="001842A2" w:rsidRDefault="001842A2" w:rsidP="001842A2">
      <w:pPr>
        <w:tabs>
          <w:tab w:val="left" w:pos="993"/>
        </w:tabs>
        <w:rPr>
          <w:rFonts w:ascii="Calibri" w:hAnsi="Calibri" w:cs="Calibri"/>
          <w:lang w:val="en-GB"/>
        </w:rPr>
      </w:pPr>
    </w:p>
    <w:p w14:paraId="2ECAB34C" w14:textId="77777777" w:rsidR="001701D2" w:rsidRPr="001701D2" w:rsidRDefault="001701D2">
      <w:pPr>
        <w:rPr>
          <w:rFonts w:ascii="Calibri" w:hAnsi="Calibri" w:cs="Calibri"/>
          <w:lang w:val="en-GB"/>
        </w:rPr>
      </w:pPr>
    </w:p>
    <w:sectPr w:rsidR="001701D2" w:rsidRPr="001701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2E2"/>
    <w:multiLevelType w:val="hybridMultilevel"/>
    <w:tmpl w:val="DF16E3A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1633D4F"/>
    <w:multiLevelType w:val="hybridMultilevel"/>
    <w:tmpl w:val="628C19A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9C0466"/>
    <w:multiLevelType w:val="hybridMultilevel"/>
    <w:tmpl w:val="7EAE72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42FD5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40C5A"/>
    <w:multiLevelType w:val="hybridMultilevel"/>
    <w:tmpl w:val="0756C5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00AE"/>
    <w:multiLevelType w:val="hybridMultilevel"/>
    <w:tmpl w:val="7B6AFB40"/>
    <w:lvl w:ilvl="0" w:tplc="485AF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4218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20C0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764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BE1C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F21B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6694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F032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047E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43C2EE8"/>
    <w:multiLevelType w:val="hybridMultilevel"/>
    <w:tmpl w:val="606EC3F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486263F"/>
    <w:multiLevelType w:val="hybridMultilevel"/>
    <w:tmpl w:val="DBC6BD8C"/>
    <w:lvl w:ilvl="0" w:tplc="422C1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DA81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74EF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F2F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7C79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AE7A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966E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36DC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F2E7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F37BDB"/>
    <w:multiLevelType w:val="hybridMultilevel"/>
    <w:tmpl w:val="B85292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53405"/>
    <w:multiLevelType w:val="hybridMultilevel"/>
    <w:tmpl w:val="DFB49BE2"/>
    <w:lvl w:ilvl="0" w:tplc="A726EB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7279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E94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98BD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9835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9834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2860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CAAD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D0A3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1832D7"/>
    <w:multiLevelType w:val="hybridMultilevel"/>
    <w:tmpl w:val="5A8E8A3A"/>
    <w:lvl w:ilvl="0" w:tplc="4F5A8A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28E2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10F8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2E61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9CBC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88B1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56AC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6609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76DE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7EB1014"/>
    <w:multiLevelType w:val="hybridMultilevel"/>
    <w:tmpl w:val="29E22C30"/>
    <w:lvl w:ilvl="0" w:tplc="B28E60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C53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B650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8E87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86F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0A1F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3A82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70CE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1602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93E30DE"/>
    <w:multiLevelType w:val="hybridMultilevel"/>
    <w:tmpl w:val="D46CB5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CA0BB5"/>
    <w:multiLevelType w:val="hybridMultilevel"/>
    <w:tmpl w:val="7E8A09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27868"/>
    <w:multiLevelType w:val="hybridMultilevel"/>
    <w:tmpl w:val="1B804A90"/>
    <w:lvl w:ilvl="0" w:tplc="EE7A61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94AB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6EB5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70D5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4AF5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3A52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1036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26AA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5ACA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E54223D"/>
    <w:multiLevelType w:val="hybridMultilevel"/>
    <w:tmpl w:val="4AD67024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29264252">
    <w:abstractNumId w:val="4"/>
  </w:num>
  <w:num w:numId="2" w16cid:durableId="1461608037">
    <w:abstractNumId w:val="2"/>
  </w:num>
  <w:num w:numId="3" w16cid:durableId="200213719">
    <w:abstractNumId w:val="12"/>
  </w:num>
  <w:num w:numId="4" w16cid:durableId="1052189214">
    <w:abstractNumId w:val="13"/>
  </w:num>
  <w:num w:numId="5" w16cid:durableId="561256939">
    <w:abstractNumId w:val="1"/>
  </w:num>
  <w:num w:numId="6" w16cid:durableId="168839410">
    <w:abstractNumId w:val="7"/>
  </w:num>
  <w:num w:numId="7" w16cid:durableId="846407661">
    <w:abstractNumId w:val="8"/>
  </w:num>
  <w:num w:numId="8" w16cid:durableId="1901091550">
    <w:abstractNumId w:val="6"/>
  </w:num>
  <w:num w:numId="9" w16cid:durableId="903830950">
    <w:abstractNumId w:val="11"/>
  </w:num>
  <w:num w:numId="10" w16cid:durableId="82142128">
    <w:abstractNumId w:val="3"/>
  </w:num>
  <w:num w:numId="11" w16cid:durableId="1767386708">
    <w:abstractNumId w:val="14"/>
  </w:num>
  <w:num w:numId="12" w16cid:durableId="1727023035">
    <w:abstractNumId w:val="10"/>
  </w:num>
  <w:num w:numId="13" w16cid:durableId="1989361603">
    <w:abstractNumId w:val="0"/>
  </w:num>
  <w:num w:numId="14" w16cid:durableId="229580001">
    <w:abstractNumId w:val="9"/>
  </w:num>
  <w:num w:numId="15" w16cid:durableId="859197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1D2"/>
    <w:rsid w:val="001701D2"/>
    <w:rsid w:val="001842A2"/>
    <w:rsid w:val="006A5F01"/>
    <w:rsid w:val="006E26AC"/>
    <w:rsid w:val="00985C06"/>
    <w:rsid w:val="00E1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91511"/>
  <w15:chartTrackingRefBased/>
  <w15:docId w15:val="{8C25A996-ED1A-4880-BBFD-863241A9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701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701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701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701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701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701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701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701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701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70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70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70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701D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701D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701D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701D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701D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701D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70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70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701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70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701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701D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701D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701D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70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701D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701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675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58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5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5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72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8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5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58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0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74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1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32289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6689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5548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AB4643959F046B187FDE66D3A5503" ma:contentTypeVersion="19" ma:contentTypeDescription="Een nieuw document maken." ma:contentTypeScope="" ma:versionID="88159632844001d84ca62c29a1157be6">
  <xsd:schema xmlns:xsd="http://www.w3.org/2001/XMLSchema" xmlns:xs="http://www.w3.org/2001/XMLSchema" xmlns:p="http://schemas.microsoft.com/office/2006/metadata/properties" xmlns:ns2="7361fed8-3208-422d-bd44-bd7f7a1c5909" xmlns:ns3="35091eb4-c0f2-4ddd-b3e8-132f52ac0f96" targetNamespace="http://schemas.microsoft.com/office/2006/metadata/properties" ma:root="true" ma:fieldsID="bcdd06e021b883ea2199da2e51deb440" ns2:_="" ns3:_="">
    <xsd:import namespace="7361fed8-3208-422d-bd44-bd7f7a1c5909"/>
    <xsd:import namespace="35091eb4-c0f2-4ddd-b3e8-132f52ac0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WiehebbenerRecht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61fed8-3208-422d-bd44-bd7f7a1c5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WiehebbenerRechten" ma:index="20" nillable="true" ma:displayName="Wie hebben er Rechten" ma:format="Dropdown" ma:internalName="WiehebbenerRechten">
      <xsd:simpleType>
        <xsd:restriction base="dms:Text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93a47304-c374-4b83-8465-55f6e3cc4d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91eb4-c0f2-4ddd-b3e8-132f52ac0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aac2ac2-67f3-42a4-abe1-0a1312d8d7fc}" ma:internalName="TaxCatchAll" ma:showField="CatchAllData" ma:web="35091eb4-c0f2-4ddd-b3e8-132f52ac0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61fed8-3208-422d-bd44-bd7f7a1c5909">
      <Terms xmlns="http://schemas.microsoft.com/office/infopath/2007/PartnerControls"/>
    </lcf76f155ced4ddcb4097134ff3c332f>
    <TaxCatchAll xmlns="35091eb4-c0f2-4ddd-b3e8-132f52ac0f96" xsi:nil="true"/>
    <WiehebbenerRechten xmlns="7361fed8-3208-422d-bd44-bd7f7a1c5909" xsi:nil="true"/>
  </documentManagement>
</p:properties>
</file>

<file path=customXml/itemProps1.xml><?xml version="1.0" encoding="utf-8"?>
<ds:datastoreItem xmlns:ds="http://schemas.openxmlformats.org/officeDocument/2006/customXml" ds:itemID="{B4D94435-677E-428B-8DDE-833DACC412D2}"/>
</file>

<file path=customXml/itemProps2.xml><?xml version="1.0" encoding="utf-8"?>
<ds:datastoreItem xmlns:ds="http://schemas.openxmlformats.org/officeDocument/2006/customXml" ds:itemID="{6EF3E942-764D-4872-A581-6616F8285F24}"/>
</file>

<file path=customXml/itemProps3.xml><?xml version="1.0" encoding="utf-8"?>
<ds:datastoreItem xmlns:ds="http://schemas.openxmlformats.org/officeDocument/2006/customXml" ds:itemID="{91E03CCB-175B-483E-9EE6-6A182DCAD5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 den Hartog (Stivako)</dc:creator>
  <cp:keywords/>
  <dc:description/>
  <cp:lastModifiedBy>Frank  den Hartog (Stivako)</cp:lastModifiedBy>
  <cp:revision>2</cp:revision>
  <dcterms:created xsi:type="dcterms:W3CDTF">2024-03-08T09:03:00Z</dcterms:created>
  <dcterms:modified xsi:type="dcterms:W3CDTF">2024-03-08T09:18:00Z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0x010100517AB4643959F046B187FDE66D3A5503</vt:lpwstr>
  </property>
</Properties>
</file>